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dump 0.4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1980, 1991, 1993 The Regents of the University of California.  All rights reserved.</w:t>
        <w:br/>
        <w:t>Copyright (c) 1980, 1993 The Regents of the University of California.  All rights reserved.</w:t>
        <w:br/>
        <w:t>Copyright (c) 1985, 1993 The Regents of the University of California.  All rights reserved.</w:t>
        <w:br/>
        <w:t>Copyright (c) 1989, 1993 The Regents of the University of California.  All rights reserved.</w:t>
        <w:br/>
        <w:t>Copyright (c) 1980, 1988, 1991, 1993 The Regents of the University of California.  All rights reserved.</w:t>
        <w:br/>
        <w:t>Copyright (c) 1980, 1991, 1993, 1994 The Regents of the University of California.  All rights reserved.</w:t>
        <w:br/>
        <w:t>Copyright (c) 1992, 1993 The Regents of the University of California.  All rights reserved.</w:t>
        <w:br/>
        <w:t>Copyright (c) 1980, 1988, 1993 The Regents of the University of California.  All rights reserved.</w:t>
        <w:br/>
        <w:t>Copyright (c) 1999-2004 Stelian Pop &lt;stelian@popies.net&gt;, 1999-2004</w:t>
        <w:br/>
        <w:t>Copyright (c) 1993 The Regents of the University of California.  All rights reserved.</w:t>
        <w:br/>
        <w:t>Copyright (c) 1983, 1993 The Regents of the University of California.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